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3" w:rsidRPr="00840098" w:rsidRDefault="00934E21" w:rsidP="002667B5">
      <w:pPr>
        <w:jc w:val="center"/>
        <w:rPr>
          <w:b/>
        </w:rPr>
      </w:pPr>
      <w:r w:rsidRPr="00840098">
        <w:rPr>
          <w:b/>
        </w:rPr>
        <w:t xml:space="preserve">PROPUESTA DE </w:t>
      </w:r>
      <w:r w:rsidR="002667B5" w:rsidRPr="00840098">
        <w:rPr>
          <w:b/>
        </w:rPr>
        <w:t>ACCIONES Y</w:t>
      </w:r>
      <w:r w:rsidR="00840098" w:rsidRPr="00840098">
        <w:rPr>
          <w:b/>
        </w:rPr>
        <w:t xml:space="preserve"> ACTIVIDADES DE SALVAGUARDIA DE LAS</w:t>
      </w:r>
      <w:r w:rsidR="002667B5" w:rsidRPr="00840098">
        <w:rPr>
          <w:b/>
        </w:rPr>
        <w:t xml:space="preserve"> PERSONAS RECONOCIDAS COMO TESOROS HUMANOS VIVOS</w:t>
      </w:r>
    </w:p>
    <w:p w:rsidR="00EB3C82" w:rsidRDefault="00EB3C82" w:rsidP="00840098">
      <w:pPr>
        <w:jc w:val="both"/>
      </w:pPr>
      <w:r w:rsidRPr="00EB3C82">
        <w:t>Indique y justifique las acciones y actividades de salvaguardia que se realizarán durante los dos (2) años posteriores a la obtención del reconocimiento. La propuesta será evaluada por los equipos de Patrimonio Cultural Inmaterial y su programación anual dependerá del presupuesto disponible.</w:t>
      </w:r>
    </w:p>
    <w:p w:rsidR="00906FCD" w:rsidRPr="00906FCD" w:rsidRDefault="00906FCD" w:rsidP="00906FC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06FCD">
        <w:rPr>
          <w:rStyle w:val="Textoennegrita"/>
          <w:rFonts w:asciiTheme="minorHAnsi" w:hAnsiTheme="minorHAnsi" w:cstheme="minorHAnsi"/>
          <w:sz w:val="22"/>
          <w:szCs w:val="22"/>
        </w:rPr>
        <w:t>Instrucciones para completar</w:t>
      </w:r>
      <w:r w:rsidRPr="00906FCD">
        <w:rPr>
          <w:rFonts w:asciiTheme="minorHAnsi" w:hAnsiTheme="minorHAnsi" w:cstheme="minorHAnsi"/>
          <w:sz w:val="22"/>
          <w:szCs w:val="22"/>
        </w:rPr>
        <w:t>:</w:t>
      </w:r>
    </w:p>
    <w:p w:rsidR="00906FCD" w:rsidRPr="00906FCD" w:rsidRDefault="00906FCD" w:rsidP="00906FC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6FCD">
        <w:rPr>
          <w:rStyle w:val="Textoennegrita"/>
          <w:rFonts w:asciiTheme="minorHAnsi" w:hAnsiTheme="minorHAnsi" w:cstheme="minorHAnsi"/>
          <w:sz w:val="22"/>
          <w:szCs w:val="22"/>
        </w:rPr>
        <w:t>Tipo de actividad</w:t>
      </w:r>
      <w:r w:rsidR="003447ED">
        <w:rPr>
          <w:rFonts w:asciiTheme="minorHAnsi" w:hAnsiTheme="minorHAnsi" w:cstheme="minorHAnsi"/>
          <w:sz w:val="22"/>
          <w:szCs w:val="22"/>
        </w:rPr>
        <w:t xml:space="preserve">: Señalar si es de </w:t>
      </w:r>
      <w:r w:rsidR="003447ED">
        <w:rPr>
          <w:rFonts w:asciiTheme="minorHAnsi" w:hAnsiTheme="minorHAnsi" w:cstheme="minorHAnsi"/>
          <w:sz w:val="22"/>
          <w:szCs w:val="22"/>
        </w:rPr>
        <w:t>transmisión</w:t>
      </w:r>
      <w:r w:rsidRPr="00906FCD">
        <w:rPr>
          <w:rFonts w:asciiTheme="minorHAnsi" w:hAnsiTheme="minorHAnsi" w:cstheme="minorHAnsi"/>
          <w:sz w:val="22"/>
          <w:szCs w:val="22"/>
        </w:rPr>
        <w:t>, difu</w:t>
      </w:r>
      <w:r>
        <w:rPr>
          <w:rFonts w:asciiTheme="minorHAnsi" w:hAnsiTheme="minorHAnsi" w:cstheme="minorHAnsi"/>
          <w:sz w:val="22"/>
          <w:szCs w:val="22"/>
        </w:rPr>
        <w:t xml:space="preserve">sión, </w:t>
      </w:r>
      <w:r w:rsidR="003447ED">
        <w:rPr>
          <w:rFonts w:asciiTheme="minorHAnsi" w:hAnsiTheme="minorHAnsi" w:cstheme="minorHAnsi"/>
          <w:sz w:val="22"/>
          <w:szCs w:val="22"/>
        </w:rPr>
        <w:t>reconocimiento</w:t>
      </w:r>
      <w:r>
        <w:rPr>
          <w:rFonts w:asciiTheme="minorHAnsi" w:hAnsiTheme="minorHAnsi" w:cstheme="minorHAnsi"/>
          <w:sz w:val="22"/>
          <w:szCs w:val="22"/>
        </w:rPr>
        <w:t>, investigación</w:t>
      </w:r>
      <w:r w:rsidRPr="00906FCD">
        <w:rPr>
          <w:rFonts w:asciiTheme="minorHAnsi" w:hAnsiTheme="minorHAnsi" w:cstheme="minorHAnsi"/>
          <w:sz w:val="22"/>
          <w:szCs w:val="22"/>
        </w:rPr>
        <w:t>, etc.</w:t>
      </w:r>
    </w:p>
    <w:p w:rsidR="00906FCD" w:rsidRPr="00906FCD" w:rsidRDefault="00906FCD" w:rsidP="00906FC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6FCD">
        <w:rPr>
          <w:rStyle w:val="Textoennegrita"/>
          <w:rFonts w:asciiTheme="minorHAnsi" w:hAnsiTheme="minorHAnsi" w:cstheme="minorHAnsi"/>
          <w:sz w:val="22"/>
          <w:szCs w:val="22"/>
        </w:rPr>
        <w:t>Mes de ejecución</w:t>
      </w:r>
      <w:r w:rsidRPr="00906FCD">
        <w:rPr>
          <w:rFonts w:asciiTheme="minorHAnsi" w:hAnsiTheme="minorHAnsi" w:cstheme="minorHAnsi"/>
          <w:sz w:val="22"/>
          <w:szCs w:val="22"/>
        </w:rPr>
        <w:t>: Indicar el mes o los meses en que se realizará.</w:t>
      </w:r>
    </w:p>
    <w:p w:rsidR="00906FCD" w:rsidRPr="00906FCD" w:rsidRDefault="00906FCD" w:rsidP="00906FC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6FCD">
        <w:rPr>
          <w:rStyle w:val="Textoennegrita"/>
          <w:rFonts w:asciiTheme="minorHAnsi" w:hAnsiTheme="minorHAnsi" w:cstheme="minorHAnsi"/>
          <w:sz w:val="22"/>
          <w:szCs w:val="22"/>
        </w:rPr>
        <w:t>Descripción de la actividad</w:t>
      </w:r>
      <w:r w:rsidRPr="00906FCD">
        <w:rPr>
          <w:rFonts w:asciiTheme="minorHAnsi" w:hAnsiTheme="minorHAnsi" w:cstheme="minorHAnsi"/>
          <w:sz w:val="22"/>
          <w:szCs w:val="22"/>
        </w:rPr>
        <w:t>: Explicar brevemente el contenido y alcance.</w:t>
      </w:r>
    </w:p>
    <w:p w:rsidR="00906FCD" w:rsidRPr="00906FCD" w:rsidRDefault="00906FCD" w:rsidP="00906FC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6FCD">
        <w:rPr>
          <w:rStyle w:val="Textoennegrita"/>
          <w:rFonts w:asciiTheme="minorHAnsi" w:hAnsiTheme="minorHAnsi" w:cstheme="minorHAnsi"/>
          <w:sz w:val="22"/>
          <w:szCs w:val="22"/>
        </w:rPr>
        <w:t>Indicadores de cumplimiento</w:t>
      </w:r>
      <w:r w:rsidRPr="00906FCD">
        <w:rPr>
          <w:rFonts w:asciiTheme="minorHAnsi" w:hAnsiTheme="minorHAnsi" w:cstheme="minorHAnsi"/>
          <w:sz w:val="22"/>
          <w:szCs w:val="22"/>
        </w:rPr>
        <w:t>: Señalar cómo se medirá el logro (ej.: número de participantes, publicaciones realizadas, talleres ejecutados).</w:t>
      </w:r>
    </w:p>
    <w:p w:rsidR="00906FCD" w:rsidRPr="00906FCD" w:rsidRDefault="00906FCD" w:rsidP="00906FC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6FCD">
        <w:rPr>
          <w:rStyle w:val="Textoennegrita"/>
          <w:rFonts w:asciiTheme="minorHAnsi" w:hAnsiTheme="minorHAnsi" w:cstheme="minorHAnsi"/>
          <w:sz w:val="22"/>
          <w:szCs w:val="22"/>
        </w:rPr>
        <w:t>Presupuesto estimado</w:t>
      </w:r>
      <w:r w:rsidRPr="00906FCD">
        <w:rPr>
          <w:rFonts w:asciiTheme="minorHAnsi" w:hAnsiTheme="minorHAnsi" w:cstheme="minorHAnsi"/>
          <w:sz w:val="22"/>
          <w:szCs w:val="22"/>
        </w:rPr>
        <w:t xml:space="preserve">: </w:t>
      </w:r>
      <w:r w:rsidRPr="00906FCD">
        <w:rPr>
          <w:rFonts w:asciiTheme="minorHAnsi" w:hAnsiTheme="minorHAnsi" w:cstheme="minorHAnsi"/>
          <w:sz w:val="22"/>
          <w:szCs w:val="22"/>
        </w:rPr>
        <w:t>El monto máximo de pr</w:t>
      </w:r>
      <w:r>
        <w:rPr>
          <w:rFonts w:asciiTheme="minorHAnsi" w:hAnsiTheme="minorHAnsi" w:cstheme="minorHAnsi"/>
          <w:sz w:val="22"/>
          <w:szCs w:val="22"/>
        </w:rPr>
        <w:t xml:space="preserve">esupuesto </w:t>
      </w:r>
      <w:r w:rsidRPr="00906FCD">
        <w:rPr>
          <w:rFonts w:asciiTheme="minorHAnsi" w:hAnsiTheme="minorHAnsi" w:cstheme="minorHAnsi"/>
          <w:sz w:val="22"/>
          <w:szCs w:val="22"/>
        </w:rPr>
        <w:t xml:space="preserve">anual </w:t>
      </w:r>
      <w:r>
        <w:rPr>
          <w:rFonts w:asciiTheme="minorHAnsi" w:hAnsiTheme="minorHAnsi" w:cstheme="minorHAnsi"/>
          <w:sz w:val="22"/>
          <w:szCs w:val="22"/>
        </w:rPr>
        <w:t xml:space="preserve">asignado </w:t>
      </w:r>
      <w:r w:rsidRPr="00906FCD">
        <w:rPr>
          <w:rFonts w:asciiTheme="minorHAnsi" w:hAnsiTheme="minorHAnsi" w:cstheme="minorHAnsi"/>
          <w:sz w:val="22"/>
          <w:szCs w:val="22"/>
        </w:rPr>
        <w:t>es de 3.000.000 de pesos</w:t>
      </w:r>
      <w:r w:rsidRPr="00906F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 podrán considerar aportes propios o de terceros.</w:t>
      </w:r>
    </w:p>
    <w:p w:rsidR="00840098" w:rsidRPr="0015512B" w:rsidRDefault="00651031" w:rsidP="00651031">
      <w:pPr>
        <w:pStyle w:val="Body"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  <w:tab w:val="left" w:pos="31680"/>
        </w:tabs>
        <w:ind w:left="69"/>
        <w:rPr>
          <w:rFonts w:asciiTheme="minorHAnsi" w:hAnsiTheme="minorHAnsi"/>
          <w:b/>
          <w:sz w:val="22"/>
          <w:lang w:val="es-CL"/>
        </w:rPr>
      </w:pPr>
      <w:r>
        <w:rPr>
          <w:rFonts w:asciiTheme="minorHAnsi" w:hAnsiTheme="minorHAnsi"/>
          <w:b/>
          <w:sz w:val="22"/>
          <w:lang w:val="es-CL"/>
        </w:rPr>
        <w:t xml:space="preserve">FUNDAMENTAR EL </w:t>
      </w:r>
      <w:r w:rsidR="00840098" w:rsidRPr="0015512B">
        <w:rPr>
          <w:rFonts w:asciiTheme="minorHAnsi" w:hAnsiTheme="minorHAnsi"/>
          <w:b/>
          <w:sz w:val="22"/>
          <w:lang w:val="es-CL"/>
        </w:rPr>
        <w:t>APORTE A LA SALVAGUARDIA</w:t>
      </w:r>
      <w:r>
        <w:rPr>
          <w:rFonts w:asciiTheme="minorHAnsi" w:hAnsiTheme="minorHAnsi"/>
          <w:b/>
          <w:sz w:val="22"/>
          <w:lang w:val="es-CL"/>
        </w:rPr>
        <w:t xml:space="preserve"> </w:t>
      </w:r>
    </w:p>
    <w:p w:rsidR="00840098" w:rsidRPr="00D57DE7" w:rsidRDefault="00651031" w:rsidP="00840098">
      <w:pPr>
        <w:spacing w:after="0" w:line="240" w:lineRule="auto"/>
        <w:jc w:val="both"/>
        <w:rPr>
          <w:rFonts w:ascii="Times New Roman" w:eastAsia="Times New Roman" w:hAnsi="Times New Roman" w:cstheme="majorBidi"/>
          <w:sz w:val="20"/>
          <w:szCs w:val="20"/>
          <w:lang w:val="es-CL"/>
        </w:rPr>
      </w:pPr>
      <w:r>
        <w:t>Explique por qué las acciones y actividades propuestas contribuirán a la continuidad de la expresión del patrimonio cultural inmaterial, indicando de qué manera fortalecerán su transmisión y valorización.</w:t>
      </w:r>
    </w:p>
    <w:p w:rsidR="00840098" w:rsidRDefault="00840098" w:rsidP="00840098">
      <w:pPr>
        <w:jc w:val="both"/>
        <w:rPr>
          <w:rFonts w:cstheme="minorHAnsi"/>
          <w:b/>
        </w:rPr>
      </w:pPr>
    </w:p>
    <w:p w:rsidR="00651031" w:rsidRDefault="00651031" w:rsidP="00840098">
      <w:pPr>
        <w:jc w:val="both"/>
        <w:rPr>
          <w:rFonts w:cstheme="minorHAnsi"/>
          <w:b/>
        </w:rPr>
      </w:pPr>
    </w:p>
    <w:p w:rsidR="00651031" w:rsidRDefault="00651031" w:rsidP="00840098">
      <w:pPr>
        <w:jc w:val="both"/>
        <w:rPr>
          <w:rFonts w:cstheme="minorHAnsi"/>
          <w:b/>
        </w:rPr>
      </w:pPr>
    </w:p>
    <w:p w:rsidR="00651031" w:rsidRDefault="00651031" w:rsidP="00840098">
      <w:pPr>
        <w:jc w:val="both"/>
        <w:rPr>
          <w:rFonts w:cstheme="minorHAnsi"/>
          <w:b/>
        </w:rPr>
      </w:pPr>
    </w:p>
    <w:p w:rsidR="00651031" w:rsidRDefault="00651031" w:rsidP="00840098">
      <w:pPr>
        <w:jc w:val="both"/>
        <w:rPr>
          <w:rFonts w:cstheme="minorHAnsi"/>
          <w:b/>
        </w:rPr>
      </w:pPr>
    </w:p>
    <w:p w:rsidR="00EB3C82" w:rsidRDefault="00EB3C82" w:rsidP="00840098">
      <w:pPr>
        <w:jc w:val="both"/>
        <w:rPr>
          <w:rFonts w:cstheme="minorHAnsi"/>
          <w:b/>
        </w:rPr>
      </w:pPr>
      <w:bookmarkStart w:id="0" w:name="_GoBack"/>
      <w:bookmarkEnd w:id="0"/>
    </w:p>
    <w:p w:rsidR="00651031" w:rsidRDefault="00651031" w:rsidP="00840098">
      <w:pPr>
        <w:jc w:val="both"/>
        <w:rPr>
          <w:rFonts w:cstheme="minorHAnsi"/>
          <w:b/>
        </w:rPr>
      </w:pPr>
    </w:p>
    <w:p w:rsidR="00651031" w:rsidRPr="00840098" w:rsidRDefault="00651031" w:rsidP="00651031">
      <w:pPr>
        <w:jc w:val="center"/>
        <w:rPr>
          <w:b/>
        </w:rPr>
      </w:pPr>
      <w:r w:rsidRPr="00840098">
        <w:rPr>
          <w:b/>
        </w:rPr>
        <w:lastRenderedPageBreak/>
        <w:t>PROPUESTA DE ACCIONES Y ACTIVIDADES DE SALVAGUARDIA DE LAS PERSONAS RECONOCIDAS COMO TESOROS HUMANOS VIVOS</w:t>
      </w:r>
    </w:p>
    <w:p w:rsidR="00651031" w:rsidRDefault="00651031" w:rsidP="00840098">
      <w:pPr>
        <w:jc w:val="both"/>
        <w:rPr>
          <w:rFonts w:cstheme="minorHAnsi"/>
          <w:b/>
        </w:rPr>
      </w:pPr>
      <w:r>
        <w:rPr>
          <w:rFonts w:cstheme="minorHAnsi"/>
          <w:b/>
        </w:rPr>
        <w:t>AÑO 1</w:t>
      </w:r>
    </w:p>
    <w:p w:rsidR="00651031" w:rsidRDefault="00651031" w:rsidP="00840098">
      <w:pPr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"/>
        <w:gridCol w:w="1917"/>
        <w:gridCol w:w="1918"/>
        <w:gridCol w:w="2844"/>
        <w:gridCol w:w="3090"/>
        <w:gridCol w:w="2405"/>
      </w:tblGrid>
      <w:tr w:rsidR="00906FCD" w:rsidRPr="00906FCD" w:rsidTr="00906FCD">
        <w:tc>
          <w:tcPr>
            <w:tcW w:w="0" w:type="auto"/>
            <w:hideMark/>
          </w:tcPr>
          <w:p w:rsidR="00906FCD" w:rsidRPr="00906FCD" w:rsidRDefault="00906FCD" w:rsidP="00906FC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Tipo de Actividad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Mes de Ejecución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Descripción de la Actividad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Indicadores de Cumplimiento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 xml:space="preserve">Presupuesto Estimado </w:t>
            </w:r>
          </w:p>
        </w:tc>
      </w:tr>
      <w:tr w:rsidR="00906FCD" w:rsidRPr="00906FCD" w:rsidTr="00906FCD"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906FCD"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906FCD"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906FCD"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906FCD"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906FCD"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906FCD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p w:rsidR="00651031" w:rsidRDefault="00651031" w:rsidP="00840098">
      <w:pPr>
        <w:jc w:val="both"/>
        <w:rPr>
          <w:rFonts w:cstheme="minorHAnsi"/>
          <w:b/>
        </w:rPr>
      </w:pPr>
    </w:p>
    <w:p w:rsidR="00651031" w:rsidRDefault="00651031" w:rsidP="00840098">
      <w:pPr>
        <w:jc w:val="both"/>
        <w:rPr>
          <w:rFonts w:cstheme="minorHAnsi"/>
          <w:b/>
        </w:rPr>
      </w:pPr>
    </w:p>
    <w:p w:rsidR="00651031" w:rsidRDefault="00651031" w:rsidP="00840098">
      <w:pPr>
        <w:jc w:val="both"/>
        <w:rPr>
          <w:rFonts w:cstheme="minorHAnsi"/>
          <w:b/>
        </w:rPr>
      </w:pPr>
    </w:p>
    <w:p w:rsidR="00651031" w:rsidRPr="00840098" w:rsidRDefault="00651031" w:rsidP="00651031">
      <w:pPr>
        <w:jc w:val="center"/>
        <w:rPr>
          <w:b/>
        </w:rPr>
      </w:pPr>
      <w:r w:rsidRPr="00840098">
        <w:rPr>
          <w:b/>
        </w:rPr>
        <w:t>PROPUESTA DE ACCIONES Y ACTIVIDADES DE SALVAGUARDIA DE LAS PERSONAS RECONOCIDAS COMO TESOROS HUMANOS VIVOS</w:t>
      </w:r>
    </w:p>
    <w:p w:rsidR="00651031" w:rsidRDefault="00651031" w:rsidP="00651031">
      <w:pPr>
        <w:jc w:val="both"/>
        <w:rPr>
          <w:rFonts w:cstheme="minorHAnsi"/>
          <w:b/>
        </w:rPr>
      </w:pPr>
      <w:r>
        <w:rPr>
          <w:rFonts w:cstheme="minorHAnsi"/>
          <w:b/>
        </w:rPr>
        <w:t>AÑO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"/>
        <w:gridCol w:w="1917"/>
        <w:gridCol w:w="1918"/>
        <w:gridCol w:w="2844"/>
        <w:gridCol w:w="3090"/>
        <w:gridCol w:w="2405"/>
      </w:tblGrid>
      <w:tr w:rsidR="00906FCD" w:rsidRPr="00906FCD" w:rsidTr="007B5AE2">
        <w:tc>
          <w:tcPr>
            <w:tcW w:w="0" w:type="auto"/>
            <w:hideMark/>
          </w:tcPr>
          <w:p w:rsidR="00906FCD" w:rsidRPr="00906FCD" w:rsidRDefault="00906FCD" w:rsidP="007B5AE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Tipo de Actividad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Mes de Ejecución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Descripción de la Actividad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Indicadores de Cumplimiento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 xml:space="preserve">Presupuesto Estimado </w:t>
            </w:r>
          </w:p>
        </w:tc>
      </w:tr>
      <w:tr w:rsidR="00906FCD" w:rsidRPr="00906FCD" w:rsidTr="007B5AE2"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7B5AE2"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7B5AE2"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906FCD">
              <w:rPr>
                <w:rFonts w:eastAsia="Times New Roman" w:cstheme="minorHAnsi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7B5AE2"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7B5AE2"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906FCD" w:rsidRPr="00906FCD" w:rsidTr="007B5AE2"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P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  <w:p w:rsidR="00906FCD" w:rsidRDefault="00906FCD" w:rsidP="007B5AE2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p w:rsidR="00651031" w:rsidRPr="00840098" w:rsidRDefault="00651031" w:rsidP="00840098">
      <w:pPr>
        <w:jc w:val="both"/>
        <w:rPr>
          <w:rFonts w:cstheme="minorHAnsi"/>
          <w:b/>
        </w:rPr>
      </w:pPr>
    </w:p>
    <w:sectPr w:rsidR="00651031" w:rsidRPr="00840098" w:rsidSect="00934E21">
      <w:headerReference w:type="default" r:id="rId8"/>
      <w:footerReference w:type="default" r:id="rId9"/>
      <w:pgSz w:w="15840" w:h="12240" w:orient="landscape"/>
      <w:pgMar w:top="1701" w:right="1417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42" w:rsidRDefault="001A4142" w:rsidP="00D31FBA">
      <w:pPr>
        <w:spacing w:after="0" w:line="240" w:lineRule="auto"/>
      </w:pPr>
      <w:r>
        <w:separator/>
      </w:r>
    </w:p>
  </w:endnote>
  <w:endnote w:type="continuationSeparator" w:id="0">
    <w:p w:rsidR="001A4142" w:rsidRDefault="001A4142" w:rsidP="00D3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520993"/>
      <w:docPartObj>
        <w:docPartGallery w:val="Page Numbers (Bottom of Page)"/>
        <w:docPartUnique/>
      </w:docPartObj>
    </w:sdtPr>
    <w:sdtContent>
      <w:p w:rsidR="00651031" w:rsidRDefault="006510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142" w:rsidRPr="001A4142">
          <w:rPr>
            <w:noProof/>
            <w:lang w:val="es-ES"/>
          </w:rPr>
          <w:t>1</w:t>
        </w:r>
        <w:r>
          <w:fldChar w:fldCharType="end"/>
        </w:r>
      </w:p>
    </w:sdtContent>
  </w:sdt>
  <w:p w:rsidR="00651031" w:rsidRDefault="006510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42" w:rsidRDefault="001A4142" w:rsidP="00D31FBA">
      <w:pPr>
        <w:spacing w:after="0" w:line="240" w:lineRule="auto"/>
      </w:pPr>
      <w:r>
        <w:separator/>
      </w:r>
    </w:p>
  </w:footnote>
  <w:footnote w:type="continuationSeparator" w:id="0">
    <w:p w:rsidR="001A4142" w:rsidRDefault="001A4142" w:rsidP="00D3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BA" w:rsidRDefault="00D31FBA">
    <w:pPr>
      <w:pStyle w:val="Encabezado"/>
    </w:pPr>
    <w:r w:rsidRPr="00DC43D7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675A6F77" wp14:editId="137316C1">
          <wp:simplePos x="0" y="0"/>
          <wp:positionH relativeFrom="column">
            <wp:posOffset>-34925</wp:posOffset>
          </wp:positionH>
          <wp:positionV relativeFrom="margin">
            <wp:posOffset>-753062</wp:posOffset>
          </wp:positionV>
          <wp:extent cx="693793" cy="741406"/>
          <wp:effectExtent l="0" t="0" r="0" b="1905"/>
          <wp:wrapNone/>
          <wp:docPr id="62894698" name="Imagen 62894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XX_Carta_Papeleria_SERPAT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793" cy="74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8AB"/>
    <w:multiLevelType w:val="multilevel"/>
    <w:tmpl w:val="F554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BA"/>
    <w:rsid w:val="001A4142"/>
    <w:rsid w:val="002667B5"/>
    <w:rsid w:val="003447ED"/>
    <w:rsid w:val="00501673"/>
    <w:rsid w:val="00651031"/>
    <w:rsid w:val="006B327A"/>
    <w:rsid w:val="008220C3"/>
    <w:rsid w:val="00840098"/>
    <w:rsid w:val="00906FCD"/>
    <w:rsid w:val="00934E21"/>
    <w:rsid w:val="00CD4121"/>
    <w:rsid w:val="00CD43E1"/>
    <w:rsid w:val="00D31FBA"/>
    <w:rsid w:val="00E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FBA"/>
  </w:style>
  <w:style w:type="paragraph" w:styleId="Piedepgina">
    <w:name w:val="footer"/>
    <w:basedOn w:val="Normal"/>
    <w:link w:val="PiedepginaCar"/>
    <w:uiPriority w:val="99"/>
    <w:unhideWhenUsed/>
    <w:rsid w:val="00D31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FBA"/>
  </w:style>
  <w:style w:type="paragraph" w:customStyle="1" w:styleId="Body">
    <w:name w:val="Body"/>
    <w:rsid w:val="0084009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0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06FCD"/>
    <w:rPr>
      <w:b/>
      <w:bCs/>
    </w:rPr>
  </w:style>
  <w:style w:type="table" w:styleId="Sombreadoclaro">
    <w:name w:val="Light Shading"/>
    <w:basedOn w:val="Tablanormal"/>
    <w:uiPriority w:val="60"/>
    <w:rsid w:val="00906F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FBA"/>
  </w:style>
  <w:style w:type="paragraph" w:styleId="Piedepgina">
    <w:name w:val="footer"/>
    <w:basedOn w:val="Normal"/>
    <w:link w:val="PiedepginaCar"/>
    <w:uiPriority w:val="99"/>
    <w:unhideWhenUsed/>
    <w:rsid w:val="00D31F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FBA"/>
  </w:style>
  <w:style w:type="paragraph" w:customStyle="1" w:styleId="Body">
    <w:name w:val="Body"/>
    <w:rsid w:val="0084009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0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06FCD"/>
    <w:rPr>
      <w:b/>
      <w:bCs/>
    </w:rPr>
  </w:style>
  <w:style w:type="table" w:styleId="Sombreadoclaro">
    <w:name w:val="Light Shading"/>
    <w:basedOn w:val="Tablanormal"/>
    <w:uiPriority w:val="60"/>
    <w:rsid w:val="00906F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Patricio Fuhrer Fuhrer</dc:creator>
  <cp:lastModifiedBy>Ariel Patricio Fuhrer Fuhrer</cp:lastModifiedBy>
  <cp:revision>8</cp:revision>
  <dcterms:created xsi:type="dcterms:W3CDTF">2025-08-11T19:19:00Z</dcterms:created>
  <dcterms:modified xsi:type="dcterms:W3CDTF">2025-08-11T23:24:00Z</dcterms:modified>
</cp:coreProperties>
</file>